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FE" w:rsidRPr="001D36FA" w:rsidRDefault="001D36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36FA">
        <w:rPr>
          <w:rFonts w:ascii="Times New Roman" w:hAnsi="Times New Roman" w:cs="Times New Roman"/>
          <w:sz w:val="28"/>
          <w:szCs w:val="28"/>
        </w:rPr>
        <w:t>1 вариант.</w:t>
      </w:r>
    </w:p>
    <w:p w:rsidR="001D36FA" w:rsidRPr="001D36FA" w:rsidRDefault="001D36FA" w:rsidP="001D3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Основные единицы синтаксиса</w:t>
      </w:r>
    </w:p>
    <w:p w:rsidR="001D36FA" w:rsidRPr="001D36FA" w:rsidRDefault="001D36FA" w:rsidP="001D3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Текст как единица синтаксиса</w:t>
      </w:r>
    </w:p>
    <w:p w:rsidR="001D36FA" w:rsidRPr="001D36FA" w:rsidRDefault="001D36FA" w:rsidP="001D3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Предложение как единица синтаксиса</w:t>
      </w:r>
    </w:p>
    <w:p w:rsidR="001D36FA" w:rsidRDefault="001D36FA" w:rsidP="001D3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Словосочетание как единица синтаксиса</w:t>
      </w:r>
    </w:p>
    <w:p w:rsidR="00177916" w:rsidRPr="00177916" w:rsidRDefault="00177916" w:rsidP="001779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7916">
        <w:rPr>
          <w:rFonts w:ascii="Times New Roman" w:hAnsi="Times New Roman" w:cs="Times New Roman"/>
          <w:sz w:val="28"/>
          <w:szCs w:val="28"/>
        </w:rPr>
        <w:t>Роль второстепенных членов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Дополнение</w:t>
      </w:r>
    </w:p>
    <w:p w:rsidR="00177916" w:rsidRPr="001D36FA" w:rsidRDefault="00177916" w:rsidP="001779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6FA">
        <w:rPr>
          <w:rFonts w:ascii="Times New Roman" w:hAnsi="Times New Roman" w:cs="Times New Roman"/>
          <w:sz w:val="28"/>
          <w:szCs w:val="28"/>
        </w:rPr>
        <w:t>2 вариант.</w:t>
      </w:r>
    </w:p>
    <w:p w:rsidR="001D36FA" w:rsidRPr="001D36FA" w:rsidRDefault="001D36FA" w:rsidP="001D3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Виды словосочетаний</w:t>
      </w:r>
    </w:p>
    <w:p w:rsidR="001D36FA" w:rsidRPr="001D36FA" w:rsidRDefault="001D36FA" w:rsidP="001D3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Синтаксические связи слов в словосочетаниях</w:t>
      </w:r>
    </w:p>
    <w:p w:rsidR="001D36FA" w:rsidRPr="001D36FA" w:rsidRDefault="001D36FA" w:rsidP="001D3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Простое предложение</w:t>
      </w:r>
    </w:p>
    <w:p w:rsidR="001D36FA" w:rsidRDefault="001D36FA" w:rsidP="001D36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Двусоставное предложение</w:t>
      </w:r>
    </w:p>
    <w:p w:rsidR="00177916" w:rsidRPr="00177916" w:rsidRDefault="00177916" w:rsidP="001779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7916">
        <w:rPr>
          <w:rFonts w:ascii="Times New Roman" w:hAnsi="Times New Roman" w:cs="Times New Roman"/>
          <w:sz w:val="28"/>
          <w:szCs w:val="28"/>
        </w:rPr>
        <w:t>Роль второстепенных членов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Определение</w:t>
      </w:r>
    </w:p>
    <w:p w:rsidR="00177916" w:rsidRPr="001D36FA" w:rsidRDefault="00177916" w:rsidP="001779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6FA">
        <w:rPr>
          <w:rFonts w:ascii="Times New Roman" w:hAnsi="Times New Roman" w:cs="Times New Roman"/>
          <w:sz w:val="28"/>
          <w:szCs w:val="28"/>
        </w:rPr>
        <w:t>3 вариант</w:t>
      </w: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1.Главные члены предложения. Подлежащее</w:t>
      </w: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2. Главные члены предложения.  Сказуемое</w:t>
      </w: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3. Простое глагольное сказуемое</w:t>
      </w:r>
    </w:p>
    <w:p w:rsid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4.Составное глагольное сказуемое</w:t>
      </w:r>
    </w:p>
    <w:p w:rsidR="00177916" w:rsidRPr="00177916" w:rsidRDefault="00177916" w:rsidP="00177916">
      <w:pPr>
        <w:rPr>
          <w:rFonts w:ascii="Times New Roman" w:hAnsi="Times New Roman" w:cs="Times New Roman"/>
          <w:sz w:val="28"/>
          <w:szCs w:val="28"/>
        </w:rPr>
      </w:pPr>
      <w:r w:rsidRPr="00177916">
        <w:rPr>
          <w:rFonts w:ascii="Times New Roman" w:hAnsi="Times New Roman" w:cs="Times New Roman"/>
          <w:sz w:val="28"/>
          <w:szCs w:val="28"/>
        </w:rPr>
        <w:t>5. Роль второстепенных членов предложения.</w:t>
      </w:r>
      <w:r w:rsidR="000222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Обстоятельство</w:t>
      </w:r>
    </w:p>
    <w:p w:rsidR="00177916" w:rsidRPr="001D36FA" w:rsidRDefault="00177916" w:rsidP="001D36FA">
      <w:pPr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D36FA">
        <w:rPr>
          <w:rFonts w:ascii="Times New Roman" w:hAnsi="Times New Roman" w:cs="Times New Roman"/>
          <w:sz w:val="28"/>
          <w:szCs w:val="28"/>
        </w:rPr>
        <w:t>4 вариант</w:t>
      </w:r>
    </w:p>
    <w:p w:rsidR="001D36FA" w:rsidRPr="001D36FA" w:rsidRDefault="001D36FA" w:rsidP="001D36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Составное именное сказуемое</w:t>
      </w:r>
    </w:p>
    <w:p w:rsidR="001D36FA" w:rsidRPr="001D36FA" w:rsidRDefault="001D36FA" w:rsidP="001D36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Тире  между подлежащим и сказуемым</w:t>
      </w:r>
    </w:p>
    <w:p w:rsidR="001D36FA" w:rsidRPr="001D36FA" w:rsidRDefault="001D36FA" w:rsidP="001D36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Второстепенные члены предложения</w:t>
      </w:r>
    </w:p>
    <w:p w:rsidR="001D36FA" w:rsidRDefault="001D36FA" w:rsidP="001D36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D36FA">
        <w:rPr>
          <w:rFonts w:ascii="Times New Roman" w:hAnsi="Times New Roman" w:cs="Times New Roman"/>
          <w:sz w:val="28"/>
          <w:szCs w:val="28"/>
        </w:rPr>
        <w:t>Роль второстепенных членов предложения.</w:t>
      </w:r>
    </w:p>
    <w:p w:rsidR="00177916" w:rsidRPr="00177916" w:rsidRDefault="00177916" w:rsidP="001779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Охарактеризовать виды обстоятельств.</w:t>
      </w:r>
    </w:p>
    <w:p w:rsidR="00177916" w:rsidRPr="00177916" w:rsidRDefault="00177916" w:rsidP="0017791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36FA" w:rsidRPr="001D36FA" w:rsidRDefault="001D36FA" w:rsidP="001D36F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D36FA" w:rsidRPr="001D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30EF1"/>
    <w:multiLevelType w:val="hybridMultilevel"/>
    <w:tmpl w:val="6D0E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7221D"/>
    <w:multiLevelType w:val="hybridMultilevel"/>
    <w:tmpl w:val="C68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E1343"/>
    <w:multiLevelType w:val="hybridMultilevel"/>
    <w:tmpl w:val="49A6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11"/>
    <w:rsid w:val="000222B3"/>
    <w:rsid w:val="00177916"/>
    <w:rsid w:val="001D36FA"/>
    <w:rsid w:val="008C0611"/>
    <w:rsid w:val="00C37EFF"/>
    <w:rsid w:val="00F07141"/>
    <w:rsid w:val="00FA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C829F3-EC2E-4C41-A8E3-52C82B39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2016</cp:lastModifiedBy>
  <cp:revision>2</cp:revision>
  <dcterms:created xsi:type="dcterms:W3CDTF">2017-10-10T15:32:00Z</dcterms:created>
  <dcterms:modified xsi:type="dcterms:W3CDTF">2017-10-10T15:32:00Z</dcterms:modified>
</cp:coreProperties>
</file>